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FC26" w14:textId="77777777" w:rsidR="00A40A3F" w:rsidRDefault="00A40A3F">
      <w:r>
        <w:t>H</w:t>
      </w:r>
      <w:r w:rsidRPr="00A40A3F">
        <w:t xml:space="preserve">ooksett Basketball Rules and Policies: </w:t>
      </w:r>
    </w:p>
    <w:p w14:paraId="688C9AEA" w14:textId="05B71DFE" w:rsidR="00A40A3F" w:rsidRDefault="00A40A3F">
      <w:r w:rsidRPr="00A40A3F">
        <w:t>1. Registration: a. Players who are not registered electronically are not allowed to participate in any</w:t>
      </w:r>
      <w:r w:rsidR="009513AA">
        <w:t xml:space="preserve"> </w:t>
      </w:r>
      <w:r w:rsidRPr="00A40A3F">
        <w:t>HYAA Basketball events, games or practices.</w:t>
      </w:r>
    </w:p>
    <w:p w14:paraId="74DF4CC4" w14:textId="77777777" w:rsidR="00A40A3F" w:rsidRDefault="00A40A3F"/>
    <w:p w14:paraId="59A9A103" w14:textId="77777777" w:rsidR="00A40A3F" w:rsidRDefault="00A40A3F" w:rsidP="00A40A3F">
      <w:pPr>
        <w:pStyle w:val="NoSpacing"/>
      </w:pPr>
      <w:r w:rsidRPr="00A40A3F">
        <w:t xml:space="preserve"> 2. Fees:</w:t>
      </w:r>
    </w:p>
    <w:p w14:paraId="780B82CE" w14:textId="77777777" w:rsidR="00A40A3F" w:rsidRDefault="00A40A3F" w:rsidP="00A40A3F">
      <w:pPr>
        <w:pStyle w:val="NoSpacing"/>
        <w:ind w:firstLine="720"/>
      </w:pPr>
      <w:r w:rsidRPr="00A40A3F">
        <w:t xml:space="preserve">a. Rec Fees* </w:t>
      </w:r>
    </w:p>
    <w:p w14:paraId="3747328E" w14:textId="77777777" w:rsidR="00A40A3F" w:rsidRDefault="00A40A3F" w:rsidP="00A40A3F">
      <w:pPr>
        <w:pStyle w:val="NoSpacing"/>
        <w:ind w:left="720" w:firstLine="720"/>
      </w:pPr>
      <w:r w:rsidRPr="00A40A3F">
        <w:t xml:space="preserve">i. All fees must be paid in full by in order to participate in pre-season activities </w:t>
      </w:r>
    </w:p>
    <w:p w14:paraId="4C22674E" w14:textId="5539D93E" w:rsidR="00A40A3F" w:rsidRDefault="00A40A3F" w:rsidP="00A40A3F">
      <w:pPr>
        <w:pStyle w:val="NoSpacing"/>
        <w:ind w:left="720" w:firstLine="720"/>
      </w:pPr>
      <w:r w:rsidRPr="00A40A3F">
        <w:t xml:space="preserve">ii. Registration fees are </w:t>
      </w:r>
      <w:r w:rsidR="009513AA" w:rsidRPr="00A40A3F">
        <w:t>non-refundable</w:t>
      </w:r>
      <w:r w:rsidRPr="00A40A3F">
        <w:t xml:space="preserve"> </w:t>
      </w:r>
    </w:p>
    <w:p w14:paraId="7179E5E1" w14:textId="77777777" w:rsidR="00A40A3F" w:rsidRDefault="00A40A3F" w:rsidP="00A40A3F">
      <w:pPr>
        <w:pStyle w:val="NoSpacing"/>
        <w:ind w:left="1440" w:firstLine="720"/>
      </w:pPr>
      <w:r w:rsidRPr="00A40A3F">
        <w:t xml:space="preserve">1. Exceptions will need HYAA Basketball board approval and may be subject to a process/administration fee. </w:t>
      </w:r>
    </w:p>
    <w:p w14:paraId="59EB34CA" w14:textId="77777777" w:rsidR="00A40A3F" w:rsidRDefault="00A40A3F" w:rsidP="00A40A3F">
      <w:pPr>
        <w:pStyle w:val="NoSpacing"/>
        <w:ind w:firstLine="720"/>
      </w:pPr>
      <w:r w:rsidRPr="00A40A3F">
        <w:t xml:space="preserve">b. Travel fees* </w:t>
      </w:r>
    </w:p>
    <w:p w14:paraId="675069FD" w14:textId="521A66EB" w:rsidR="00A40A3F" w:rsidRDefault="00A40A3F" w:rsidP="00A40A3F">
      <w:pPr>
        <w:pStyle w:val="NoSpacing"/>
        <w:ind w:left="720" w:firstLine="720"/>
      </w:pPr>
      <w:r w:rsidRPr="00A40A3F">
        <w:t xml:space="preserve">i. All fees must be paid prior to uniform being distributed </w:t>
      </w:r>
    </w:p>
    <w:p w14:paraId="3E4CA27B" w14:textId="77777777" w:rsidR="00A40A3F" w:rsidRDefault="00A40A3F"/>
    <w:p w14:paraId="6BFC0CC8" w14:textId="77777777" w:rsidR="00A40A3F" w:rsidRDefault="00A40A3F">
      <w:r w:rsidRPr="00A40A3F">
        <w:t xml:space="preserve">3. Scholarships: </w:t>
      </w:r>
    </w:p>
    <w:p w14:paraId="2989CE0E" w14:textId="77777777" w:rsidR="00A40A3F" w:rsidRDefault="00A40A3F" w:rsidP="00A40A3F">
      <w:pPr>
        <w:ind w:firstLine="720"/>
      </w:pPr>
      <w:r w:rsidRPr="00A40A3F">
        <w:t xml:space="preserve">a. A scholarship will only cover the registration fee for recreation basketball. </w:t>
      </w:r>
    </w:p>
    <w:p w14:paraId="5878DC51" w14:textId="3F83420D" w:rsidR="00A40A3F" w:rsidRDefault="00A40A3F" w:rsidP="00A40A3F">
      <w:pPr>
        <w:ind w:left="720"/>
      </w:pPr>
      <w:r w:rsidRPr="00A40A3F">
        <w:t xml:space="preserve">b. Scholarship recipients may be required to volunteer at some HYAA basketball function. </w:t>
      </w:r>
    </w:p>
    <w:p w14:paraId="00654C39" w14:textId="77777777" w:rsidR="00A40A3F" w:rsidRDefault="00A40A3F"/>
    <w:p w14:paraId="338B2101" w14:textId="77777777" w:rsidR="00A40A3F" w:rsidRDefault="00A40A3F">
      <w:r w:rsidRPr="00A40A3F">
        <w:t xml:space="preserve">4. General Rules: </w:t>
      </w:r>
    </w:p>
    <w:p w14:paraId="29877B29" w14:textId="4118A23A" w:rsidR="00A40A3F" w:rsidRDefault="00A40A3F" w:rsidP="00A40A3F">
      <w:pPr>
        <w:ind w:firstLine="720"/>
      </w:pPr>
      <w:r w:rsidRPr="00A40A3F">
        <w:t xml:space="preserve">a. </w:t>
      </w:r>
      <w:r w:rsidR="009513AA" w:rsidRPr="00A40A3F">
        <w:t>Age-appropriate</w:t>
      </w:r>
      <w:r w:rsidRPr="00A40A3F">
        <w:t xml:space="preserve"> play: </w:t>
      </w:r>
    </w:p>
    <w:p w14:paraId="288A5BA0" w14:textId="77777777" w:rsidR="00A40A3F" w:rsidRDefault="00A40A3F" w:rsidP="00A40A3F">
      <w:pPr>
        <w:ind w:left="720" w:firstLine="720"/>
      </w:pPr>
      <w:r w:rsidRPr="00A40A3F">
        <w:t xml:space="preserve">i. Our program is broken up by grade level. </w:t>
      </w:r>
    </w:p>
    <w:p w14:paraId="4CE038F9" w14:textId="77777777" w:rsidR="00A40A3F" w:rsidRDefault="00A40A3F" w:rsidP="00A40A3F">
      <w:pPr>
        <w:ind w:left="720" w:firstLine="720"/>
      </w:pPr>
      <w:r w:rsidRPr="00A40A3F">
        <w:t xml:space="preserve">ii. There may be occasions where, due to numbers, levels will need to adapt to the need of the league. </w:t>
      </w:r>
    </w:p>
    <w:p w14:paraId="1B95736C" w14:textId="77777777" w:rsidR="00A40A3F" w:rsidRDefault="00A40A3F" w:rsidP="00A40A3F">
      <w:pPr>
        <w:ind w:left="720"/>
      </w:pPr>
      <w:r w:rsidRPr="00A40A3F">
        <w:t xml:space="preserve">b. Double rostering </w:t>
      </w:r>
    </w:p>
    <w:p w14:paraId="0BE32099" w14:textId="77777777" w:rsidR="00A40A3F" w:rsidRDefault="00A40A3F" w:rsidP="00A40A3F">
      <w:pPr>
        <w:ind w:left="720" w:firstLine="720"/>
      </w:pPr>
      <w:r w:rsidRPr="00A40A3F">
        <w:t xml:space="preserve">i. Occasionally there may be a need for a player to “fill in” when a team needs help for a given game. </w:t>
      </w:r>
    </w:p>
    <w:p w14:paraId="2822085C" w14:textId="69145BD7" w:rsidR="00A40A3F" w:rsidRDefault="00A40A3F" w:rsidP="00A40A3F">
      <w:pPr>
        <w:ind w:left="720" w:firstLine="720"/>
      </w:pPr>
      <w:r w:rsidRPr="00A40A3F">
        <w:t>ii. If there is a need to double roster it would only be in the event that a team</w:t>
      </w:r>
      <w:r w:rsidR="009513AA">
        <w:t xml:space="preserve"> </w:t>
      </w:r>
      <w:r w:rsidRPr="00A40A3F">
        <w:t xml:space="preserve">is very low on numbers, in this case combining the two teams is preferable and strongly recommended. </w:t>
      </w:r>
    </w:p>
    <w:p w14:paraId="0068B41B" w14:textId="77777777" w:rsidR="00A40A3F" w:rsidRDefault="00A40A3F" w:rsidP="00A40A3F">
      <w:pPr>
        <w:ind w:left="720" w:firstLine="720"/>
      </w:pPr>
      <w:r w:rsidRPr="00A40A3F">
        <w:t xml:space="preserve">iii. A travel player may not also play on a rec team </w:t>
      </w:r>
    </w:p>
    <w:p w14:paraId="56A38493" w14:textId="77777777" w:rsidR="00A40A3F" w:rsidRDefault="00A40A3F" w:rsidP="00A40A3F">
      <w:pPr>
        <w:ind w:left="720"/>
      </w:pPr>
      <w:r w:rsidRPr="00A40A3F">
        <w:t xml:space="preserve">c. Rec playing time </w:t>
      </w:r>
    </w:p>
    <w:p w14:paraId="120484D4" w14:textId="4BD21CB1" w:rsidR="00A40A3F" w:rsidRDefault="00A40A3F" w:rsidP="00A40A3F">
      <w:pPr>
        <w:ind w:left="720" w:firstLine="720"/>
      </w:pPr>
      <w:r w:rsidRPr="00A40A3F">
        <w:lastRenderedPageBreak/>
        <w:t xml:space="preserve">i. All players will have equal playing time during regular season and playoffs </w:t>
      </w:r>
    </w:p>
    <w:p w14:paraId="0EB1A5EF" w14:textId="77777777" w:rsidR="00A40A3F" w:rsidRDefault="00A40A3F"/>
    <w:p w14:paraId="5DF0495A" w14:textId="77777777" w:rsidR="00A40A3F" w:rsidRDefault="00A40A3F">
      <w:r w:rsidRPr="00A40A3F">
        <w:t xml:space="preserve">5. Rules specific to Travel Basketball: </w:t>
      </w:r>
    </w:p>
    <w:p w14:paraId="7B8362BF" w14:textId="77777777" w:rsidR="00A40A3F" w:rsidRDefault="00A40A3F" w:rsidP="00A40A3F">
      <w:pPr>
        <w:ind w:firstLine="720"/>
      </w:pPr>
      <w:r w:rsidRPr="00A40A3F">
        <w:t xml:space="preserve">a. Minimum number of in town players. </w:t>
      </w:r>
    </w:p>
    <w:p w14:paraId="3FDF5646" w14:textId="77777777" w:rsidR="00A40A3F" w:rsidRDefault="00A40A3F" w:rsidP="00A40A3F">
      <w:pPr>
        <w:ind w:left="720" w:firstLine="720"/>
      </w:pPr>
      <w:r w:rsidRPr="00A40A3F">
        <w:t xml:space="preserve">i. If a team has 11 players or less 8 players must be from Hooksett. </w:t>
      </w:r>
    </w:p>
    <w:p w14:paraId="1B0C987C" w14:textId="77777777" w:rsidR="00A40A3F" w:rsidRDefault="00A40A3F" w:rsidP="00A40A3F">
      <w:pPr>
        <w:ind w:left="720" w:firstLine="720"/>
      </w:pPr>
      <w:r w:rsidRPr="00A40A3F">
        <w:t xml:space="preserve">ii. If a team has 12 players 9 players must be from Hooksett. </w:t>
      </w:r>
    </w:p>
    <w:p w14:paraId="0CA256D6" w14:textId="77777777" w:rsidR="00A40A3F" w:rsidRDefault="00A40A3F" w:rsidP="00A40A3F">
      <w:pPr>
        <w:ind w:left="720"/>
      </w:pPr>
      <w:r w:rsidRPr="00A40A3F">
        <w:t xml:space="preserve">b. Travel Basketball coach priority will be given to Hooksett residents. </w:t>
      </w:r>
    </w:p>
    <w:p w14:paraId="0F1A068D" w14:textId="77777777" w:rsidR="00A40A3F" w:rsidRDefault="00A40A3F" w:rsidP="00A40A3F">
      <w:pPr>
        <w:ind w:left="720"/>
      </w:pPr>
      <w:r w:rsidRPr="00A40A3F">
        <w:t xml:space="preserve">c. A player will not be placed on a team if they did not participate in tryouts. If there are extenuating circumstances the request to add the player will be at the discretion of the board. </w:t>
      </w:r>
    </w:p>
    <w:p w14:paraId="0B52B5D6" w14:textId="77777777" w:rsidR="00A40A3F" w:rsidRDefault="00A40A3F" w:rsidP="00A40A3F">
      <w:pPr>
        <w:ind w:left="720"/>
      </w:pPr>
      <w:r w:rsidRPr="00A40A3F">
        <w:t xml:space="preserve">d. Our travel teams are based on grade level not age. </w:t>
      </w:r>
    </w:p>
    <w:p w14:paraId="51FD345E" w14:textId="396D8360" w:rsidR="00A40A3F" w:rsidRDefault="00A40A3F" w:rsidP="00A40A3F">
      <w:pPr>
        <w:ind w:left="720" w:firstLine="720"/>
      </w:pPr>
      <w:r w:rsidRPr="00A40A3F">
        <w:t>i</w:t>
      </w:r>
      <w:r>
        <w:t>.</w:t>
      </w:r>
      <w:r w:rsidRPr="00A40A3F">
        <w:t xml:space="preserve"> Typically we will have single grade teams, ie. Grade 3, Grade 4. Updated Occasionally we will have combined grade teams, ie. Grades 5th/6th. </w:t>
      </w:r>
    </w:p>
    <w:p w14:paraId="3BD0DA2A" w14:textId="77777777" w:rsidR="00A40A3F" w:rsidRDefault="00A40A3F" w:rsidP="00A40A3F">
      <w:pPr>
        <w:ind w:left="720" w:firstLine="720"/>
      </w:pPr>
      <w:r w:rsidRPr="00A40A3F">
        <w:t xml:space="preserve">ii. Players must play in their current grade level and cannot play in the grade level above unless on a combined team. </w:t>
      </w:r>
    </w:p>
    <w:p w14:paraId="626A779C" w14:textId="77777777" w:rsidR="00A40A3F" w:rsidRDefault="00A40A3F" w:rsidP="00A40A3F">
      <w:pPr>
        <w:ind w:left="720"/>
      </w:pPr>
      <w:r w:rsidRPr="00A40A3F">
        <w:t xml:space="preserve">e. Playing time </w:t>
      </w:r>
    </w:p>
    <w:p w14:paraId="297B82ED" w14:textId="3D3502A8" w:rsidR="00A40A3F" w:rsidRDefault="00A40A3F" w:rsidP="00A40A3F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Playing Time- </w:t>
      </w:r>
    </w:p>
    <w:p w14:paraId="025A7D1E" w14:textId="77777777" w:rsidR="00A40A3F" w:rsidRDefault="00A40A3F" w:rsidP="00A40A3F">
      <w:pPr>
        <w:pStyle w:val="ListParagraph"/>
        <w:numPr>
          <w:ilvl w:val="2"/>
          <w:numId w:val="1"/>
        </w:numPr>
        <w:spacing w:after="200" w:line="276" w:lineRule="auto"/>
      </w:pPr>
      <w:r>
        <w:t>3</w:t>
      </w:r>
      <w:r w:rsidRPr="00C43B52">
        <w:rPr>
          <w:vertAlign w:val="superscript"/>
        </w:rPr>
        <w:t>rd</w:t>
      </w:r>
      <w:r>
        <w:t xml:space="preserve"> and 4</w:t>
      </w:r>
      <w:r w:rsidRPr="00C43B52">
        <w:rPr>
          <w:vertAlign w:val="superscript"/>
        </w:rPr>
        <w:t>th</w:t>
      </w:r>
      <w:r>
        <w:t>- All Divisions- 10 Minutes for all players- unless noted on game report- (discipline, late, etc)</w:t>
      </w:r>
    </w:p>
    <w:p w14:paraId="647E9228" w14:textId="77777777" w:rsidR="00A40A3F" w:rsidRDefault="00A40A3F" w:rsidP="00A40A3F">
      <w:pPr>
        <w:pStyle w:val="ListParagraph"/>
        <w:numPr>
          <w:ilvl w:val="2"/>
          <w:numId w:val="1"/>
        </w:numPr>
        <w:spacing w:after="200" w:line="276" w:lineRule="auto"/>
      </w:pPr>
      <w:r>
        <w:t>5</w:t>
      </w:r>
      <w:r w:rsidRPr="00CA6F17">
        <w:rPr>
          <w:vertAlign w:val="superscript"/>
        </w:rPr>
        <w:t>th</w:t>
      </w:r>
      <w:r>
        <w:t xml:space="preserve"> through 8</w:t>
      </w:r>
      <w:r w:rsidRPr="00CA6F17">
        <w:rPr>
          <w:vertAlign w:val="superscript"/>
        </w:rPr>
        <w:t>th</w:t>
      </w:r>
      <w:r>
        <w:t>- Division 1- No Minimum</w:t>
      </w:r>
    </w:p>
    <w:p w14:paraId="45042095" w14:textId="466C6ECC" w:rsidR="0096060D" w:rsidRDefault="00A40A3F" w:rsidP="00A40A3F">
      <w:pPr>
        <w:pStyle w:val="ListParagraph"/>
        <w:numPr>
          <w:ilvl w:val="2"/>
          <w:numId w:val="1"/>
        </w:numPr>
        <w:spacing w:after="200" w:line="276" w:lineRule="auto"/>
      </w:pPr>
      <w:r>
        <w:t>5</w:t>
      </w:r>
      <w:r w:rsidRPr="00CA6F17">
        <w:rPr>
          <w:vertAlign w:val="superscript"/>
        </w:rPr>
        <w:t>th</w:t>
      </w:r>
      <w:r>
        <w:t xml:space="preserve"> through 8</w:t>
      </w:r>
      <w:r w:rsidRPr="00CA6F17">
        <w:rPr>
          <w:vertAlign w:val="superscript"/>
        </w:rPr>
        <w:t>th</w:t>
      </w:r>
      <w:r>
        <w:t xml:space="preserve">- Division 2 and Lower- 8 minute minimum- unless noted on game report- </w:t>
      </w:r>
    </w:p>
    <w:p w14:paraId="3223318E" w14:textId="77777777" w:rsidR="00D7011B" w:rsidRDefault="00D7011B" w:rsidP="00D7011B">
      <w:pPr>
        <w:spacing w:after="200" w:line="276" w:lineRule="auto"/>
      </w:pPr>
    </w:p>
    <w:p w14:paraId="40DB22B5" w14:textId="77777777" w:rsidR="00D7011B" w:rsidRDefault="00D7011B" w:rsidP="00D7011B">
      <w:pPr>
        <w:spacing w:after="200" w:line="276" w:lineRule="auto"/>
      </w:pPr>
    </w:p>
    <w:p w14:paraId="77BE774C" w14:textId="77777777" w:rsidR="00D7011B" w:rsidRDefault="00D7011B" w:rsidP="00D7011B">
      <w:pPr>
        <w:spacing w:after="200" w:line="276" w:lineRule="auto"/>
      </w:pPr>
    </w:p>
    <w:p w14:paraId="79DBE8DD" w14:textId="77777777" w:rsidR="00D7011B" w:rsidRDefault="00D7011B" w:rsidP="00D7011B">
      <w:pPr>
        <w:spacing w:after="200" w:line="276" w:lineRule="auto"/>
      </w:pPr>
    </w:p>
    <w:p w14:paraId="74B2AACE" w14:textId="77777777" w:rsidR="00D7011B" w:rsidRDefault="00D7011B" w:rsidP="00D7011B">
      <w:pPr>
        <w:spacing w:after="200" w:line="276" w:lineRule="auto"/>
      </w:pPr>
    </w:p>
    <w:p w14:paraId="2AE300D0" w14:textId="3755824D" w:rsidR="00D7011B" w:rsidRDefault="00D7011B" w:rsidP="00D7011B">
      <w:pPr>
        <w:spacing w:after="200" w:line="276" w:lineRule="auto"/>
      </w:pPr>
      <w:r>
        <w:t>Updated: September 23, 2025</w:t>
      </w:r>
    </w:p>
    <w:sectPr w:rsidR="00D7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3360"/>
    <w:multiLevelType w:val="hybridMultilevel"/>
    <w:tmpl w:val="C22A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2352A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7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3F"/>
    <w:rsid w:val="00580EE3"/>
    <w:rsid w:val="005D234F"/>
    <w:rsid w:val="007A69D5"/>
    <w:rsid w:val="009513AA"/>
    <w:rsid w:val="0096060D"/>
    <w:rsid w:val="00A40A3F"/>
    <w:rsid w:val="00AC4B95"/>
    <w:rsid w:val="00C425DC"/>
    <w:rsid w:val="00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B88F"/>
  <w15:chartTrackingRefBased/>
  <w15:docId w15:val="{94B82CAD-9C49-49B6-8F7C-9AB1C6C0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2109</Characters>
  <Application>Microsoft Office Word</Application>
  <DocSecurity>0</DocSecurity>
  <Lines>17</Lines>
  <Paragraphs>4</Paragraphs>
  <ScaleCrop>false</ScaleCrop>
  <Company>Southern New Hampshire University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Gassman, James</dc:creator>
  <cp:keywords/>
  <dc:description/>
  <cp:lastModifiedBy>Gassman, James</cp:lastModifiedBy>
  <cp:revision>3</cp:revision>
  <dcterms:created xsi:type="dcterms:W3CDTF">2025-09-23T23:53:00Z</dcterms:created>
  <dcterms:modified xsi:type="dcterms:W3CDTF">2025-09-24T00:01:00Z</dcterms:modified>
</cp:coreProperties>
</file>